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64"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line="264"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line="264"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line="264"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Titlu / Title / Titre / Título</w:t>
      </w:r>
    </w:p>
    <w:p w:rsidR="00000000" w:rsidDel="00000000" w:rsidP="00000000" w:rsidRDefault="00000000" w:rsidRPr="00000000" w14:paraId="00000006">
      <w:pPr>
        <w:spacing w:line="264"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7">
      <w:pPr>
        <w:spacing w:line="264"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8">
      <w:pPr>
        <w:spacing w:line="264" w:lineRule="auto"/>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Autor</w:t>
      </w:r>
      <w:r w:rsidDel="00000000" w:rsidR="00000000" w:rsidRPr="00000000">
        <w:rPr>
          <w:rFonts w:ascii="Times New Roman" w:cs="Times New Roman" w:eastAsia="Times New Roman" w:hAnsi="Times New Roman"/>
          <w:b w:val="1"/>
          <w:smallCaps w:val="1"/>
          <w:vertAlign w:val="superscript"/>
        </w:rPr>
        <w:footnoteReference w:customMarkFollows="0" w:id="0"/>
      </w:r>
      <w:r w:rsidDel="00000000" w:rsidR="00000000" w:rsidRPr="00000000">
        <w:rPr>
          <w:rFonts w:ascii="Times New Roman" w:cs="Times New Roman" w:eastAsia="Times New Roman" w:hAnsi="Times New Roman"/>
          <w:b w:val="1"/>
          <w:smallCaps w:val="1"/>
          <w:rtl w:val="0"/>
        </w:rPr>
        <w:t xml:space="preserve"> / author</w:t>
      </w:r>
      <w:r w:rsidDel="00000000" w:rsidR="00000000" w:rsidRPr="00000000">
        <w:rPr>
          <w:rFonts w:ascii="Times New Roman" w:cs="Times New Roman" w:eastAsia="Times New Roman" w:hAnsi="Times New Roman"/>
          <w:b w:val="1"/>
          <w:smallCaps w:val="1"/>
          <w:vertAlign w:val="superscript"/>
        </w:rPr>
        <w:footnoteReference w:customMarkFollows="0" w:id="1"/>
      </w:r>
      <w:r w:rsidDel="00000000" w:rsidR="00000000" w:rsidRPr="00000000">
        <w:rPr>
          <w:rFonts w:ascii="Times New Roman" w:cs="Times New Roman" w:eastAsia="Times New Roman" w:hAnsi="Times New Roman"/>
          <w:b w:val="1"/>
          <w:smallCaps w:val="1"/>
          <w:rtl w:val="0"/>
        </w:rPr>
        <w:t xml:space="preserve"> / auteur</w:t>
      </w:r>
      <w:r w:rsidDel="00000000" w:rsidR="00000000" w:rsidRPr="00000000">
        <w:rPr>
          <w:rFonts w:ascii="Times New Roman" w:cs="Times New Roman" w:eastAsia="Times New Roman" w:hAnsi="Times New Roman"/>
          <w:b w:val="1"/>
          <w:smallCaps w:val="1"/>
          <w:vertAlign w:val="superscript"/>
        </w:rPr>
        <w:footnoteReference w:customMarkFollows="0" w:id="2"/>
      </w:r>
      <w:r w:rsidDel="00000000" w:rsidR="00000000" w:rsidRPr="00000000">
        <w:rPr>
          <w:rtl w:val="0"/>
        </w:rPr>
      </w:r>
    </w:p>
    <w:p w:rsidR="00000000" w:rsidDel="00000000" w:rsidP="00000000" w:rsidRDefault="00000000" w:rsidRPr="00000000" w14:paraId="00000009">
      <w:pPr>
        <w:spacing w:line="264"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line="264"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line="264" w:lineRule="auto"/>
        <w:ind w:left="567"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Rezumat / Abstract / Résumé / Resumen:</w:t>
      </w:r>
      <w:r w:rsidDel="00000000" w:rsidR="00000000" w:rsidRPr="00000000">
        <w:rPr>
          <w:rFonts w:ascii="Times New Roman" w:cs="Times New Roman" w:eastAsia="Times New Roman" w:hAnsi="Times New Roman"/>
          <w:sz w:val="18"/>
          <w:szCs w:val="18"/>
          <w:rtl w:val="0"/>
        </w:rPr>
        <w:t xml:space="preserve">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0C">
      <w:pPr>
        <w:spacing w:line="264" w:lineRule="auto"/>
        <w:ind w:left="567"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sz w:val="18"/>
          <w:szCs w:val="18"/>
          <w:rtl w:val="0"/>
        </w:rPr>
        <w:t xml:space="preserve">Cuvinte cheie / Keywords / Mots clé / Palabras clave</w:t>
      </w:r>
      <w:r w:rsidDel="00000000" w:rsidR="00000000" w:rsidRPr="00000000">
        <w:rPr>
          <w:rFonts w:ascii="Times New Roman" w:cs="Times New Roman" w:eastAsia="Times New Roman" w:hAnsi="Times New Roman"/>
          <w:i w:val="1"/>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Lorem, ipsum, dolor, sit, amet</w:t>
      </w:r>
    </w:p>
    <w:p w:rsidR="00000000" w:rsidDel="00000000" w:rsidP="00000000" w:rsidRDefault="00000000" w:rsidRPr="00000000" w14:paraId="0000000D">
      <w:pPr>
        <w:spacing w:line="264" w:lineRule="auto"/>
        <w:ind w:firstLine="567"/>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spacing w:line="264" w:lineRule="auto"/>
        <w:ind w:firstLine="567"/>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after="120" w:line="264" w:lineRule="auto"/>
        <w:ind w:firstLine="45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INTRODUCERE / INTRODUCTION</w:t>
      </w:r>
    </w:p>
    <w:p w:rsidR="00000000" w:rsidDel="00000000" w:rsidP="00000000" w:rsidRDefault="00000000" w:rsidRPr="00000000" w14:paraId="00000010">
      <w:pPr>
        <w:spacing w:line="264" w:lineRule="auto"/>
        <w:ind w:firstLine="454"/>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2"/>
          <w:szCs w:val="22"/>
          <w:rtl w:val="0"/>
        </w:rPr>
        <w:t xml:space="preserve">Sed ut perspiciatis unde omnis iste</w:t>
      </w:r>
      <w:r w:rsidDel="00000000" w:rsidR="00000000" w:rsidRPr="00000000">
        <w:rPr>
          <w:rFonts w:ascii="Times New Roman" w:cs="Times New Roman" w:eastAsia="Times New Roman" w:hAnsi="Times New Roman"/>
          <w:sz w:val="22"/>
          <w:szCs w:val="22"/>
          <w:vertAlign w:val="superscript"/>
        </w:rPr>
        <w:footnoteReference w:customMarkFollows="0" w:id="3"/>
      </w:r>
      <w:r w:rsidDel="00000000" w:rsidR="00000000" w:rsidRPr="00000000">
        <w:rPr>
          <w:rFonts w:ascii="Times New Roman" w:cs="Times New Roman" w:eastAsia="Times New Roman" w:hAnsi="Times New Roman"/>
          <w:sz w:val="22"/>
          <w:szCs w:val="22"/>
          <w:rtl w:val="0"/>
        </w:rPr>
        <w:t xml:space="preserve"> natus error sit voluptatem accusantium doloremque laudantium, totam rem aperiam, eaque ipsa quae ab illo inventore veritatis et quasi architecto beatae vitae dicta sunt explicabo.</w:t>
      </w:r>
      <w:r w:rsidDel="00000000" w:rsidR="00000000" w:rsidRPr="00000000">
        <w:rPr>
          <w:rtl w:val="0"/>
        </w:rPr>
      </w:r>
    </w:p>
    <w:p w:rsidR="00000000" w:rsidDel="00000000" w:rsidP="00000000" w:rsidRDefault="00000000" w:rsidRPr="00000000" w14:paraId="00000011">
      <w:pPr>
        <w:spacing w:line="264" w:lineRule="auto"/>
        <w:ind w:firstLine="567"/>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spacing w:after="120" w:line="264" w:lineRule="auto"/>
        <w:ind w:firstLine="45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SUBCAPITOL / SUBCHAPTER / SOUS-CHAPITRE</w:t>
      </w:r>
    </w:p>
    <w:p w:rsidR="00000000" w:rsidDel="00000000" w:rsidP="00000000" w:rsidRDefault="00000000" w:rsidRPr="00000000" w14:paraId="00000013">
      <w:pPr>
        <w:spacing w:line="264"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Sed ut perspiciatis unde omnis iste</w:t>
      </w:r>
      <w:r w:rsidDel="00000000" w:rsidR="00000000" w:rsidRPr="00000000">
        <w:rPr>
          <w:rFonts w:ascii="Times New Roman" w:cs="Times New Roman" w:eastAsia="Times New Roman" w:hAnsi="Times New Roman"/>
          <w:sz w:val="22"/>
          <w:szCs w:val="22"/>
          <w:vertAlign w:val="superscript"/>
        </w:rPr>
        <w:footnoteReference w:customMarkFollows="0" w:id="4"/>
      </w:r>
      <w:r w:rsidDel="00000000" w:rsidR="00000000" w:rsidRPr="00000000">
        <w:rPr>
          <w:rFonts w:ascii="Times New Roman" w:cs="Times New Roman" w:eastAsia="Times New Roman" w:hAnsi="Times New Roman"/>
          <w:sz w:val="22"/>
          <w:szCs w:val="22"/>
          <w:rtl w:val="0"/>
        </w:rPr>
        <w:t xml:space="preserv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w:t>
      </w:r>
    </w:p>
    <w:p w:rsidR="00000000" w:rsidDel="00000000" w:rsidP="00000000" w:rsidRDefault="00000000" w:rsidRPr="00000000" w14:paraId="00000014">
      <w:pPr>
        <w:spacing w:line="264"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Neque porro quisquam est, qui dolorem ipsum quia dolor sit amet, consectetur, adipisci velit, sed quia non numquam eius modi: </w:t>
      </w:r>
    </w:p>
    <w:p w:rsidR="00000000" w:rsidDel="00000000" w:rsidP="00000000" w:rsidRDefault="00000000" w:rsidRPr="00000000" w14:paraId="00000015">
      <w:pPr>
        <w:numPr>
          <w:ilvl w:val="0"/>
          <w:numId w:val="1"/>
        </w:numPr>
        <w:spacing w:line="264" w:lineRule="auto"/>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Tempora incidunt ut labore et dolore magnam aliquam quaerat voluptatem. </w:t>
      </w:r>
    </w:p>
    <w:p w:rsidR="00000000" w:rsidDel="00000000" w:rsidP="00000000" w:rsidRDefault="00000000" w:rsidRPr="00000000" w14:paraId="00000016">
      <w:pPr>
        <w:numPr>
          <w:ilvl w:val="0"/>
          <w:numId w:val="1"/>
        </w:numPr>
        <w:spacing w:line="264" w:lineRule="auto"/>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Ut enim ad minima veniam, quis nostrum exercitationem ullam corporis suscipit laboriosam, nisi ut aliquid ex ea commodi consequatur? </w:t>
      </w:r>
    </w:p>
    <w:p w:rsidR="00000000" w:rsidDel="00000000" w:rsidP="00000000" w:rsidRDefault="00000000" w:rsidRPr="00000000" w14:paraId="00000017">
      <w:pPr>
        <w:numPr>
          <w:ilvl w:val="1"/>
          <w:numId w:val="1"/>
        </w:numPr>
        <w:spacing w:line="264" w:lineRule="auto"/>
        <w:ind w:left="16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Quis autem vel eum iure reprehenderit qui in ea voluptate velit esse quam nihil molestiae </w:t>
      </w:r>
    </w:p>
    <w:p w:rsidR="00000000" w:rsidDel="00000000" w:rsidP="00000000" w:rsidRDefault="00000000" w:rsidRPr="00000000" w14:paraId="00000018">
      <w:pPr>
        <w:numPr>
          <w:ilvl w:val="1"/>
          <w:numId w:val="1"/>
        </w:numPr>
        <w:spacing w:line="264" w:lineRule="auto"/>
        <w:ind w:left="16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Consequatur, vel illum qui dolorem eum fugiat quo voluptas nulla pariatur?</w:t>
      </w:r>
    </w:p>
    <w:p w:rsidR="00000000" w:rsidDel="00000000" w:rsidP="00000000" w:rsidRDefault="00000000" w:rsidRPr="00000000" w14:paraId="00000019">
      <w:pPr>
        <w:spacing w:line="264"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Nemo enim ipsam voluptatem quia voluptas sit aspernatur aut odit aut fugit, sed quia consequuntur magni dolores eos qui ratione voluptatem sequi nesciunt.</w:t>
      </w:r>
    </w:p>
    <w:p w:rsidR="00000000" w:rsidDel="00000000" w:rsidP="00000000" w:rsidRDefault="00000000" w:rsidRPr="00000000" w14:paraId="0000001A">
      <w:pPr>
        <w:spacing w:line="264" w:lineRule="auto"/>
        <w:ind w:firstLine="567"/>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B">
      <w:pPr>
        <w:spacing w:line="264" w:lineRule="auto"/>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 xml:space="preserve">Tabel / Table / Tableau 1.</w:t>
      </w:r>
      <w:r w:rsidDel="00000000" w:rsidR="00000000" w:rsidRPr="00000000">
        <w:rPr>
          <w:rFonts w:ascii="Times New Roman" w:cs="Times New Roman" w:eastAsia="Times New Roman" w:hAnsi="Times New Roman"/>
          <w:b w:val="1"/>
          <w:i w:val="1"/>
          <w:sz w:val="19"/>
          <w:szCs w:val="19"/>
          <w:rtl w:val="0"/>
        </w:rPr>
        <w:t xml:space="preserve"> Lorem ipsum dolor sit amet, consectetur adipisicing elit</w:t>
      </w:r>
      <w:r w:rsidDel="00000000" w:rsidR="00000000" w:rsidRPr="00000000">
        <w:rPr>
          <w:rtl w:val="0"/>
        </w:rPr>
      </w:r>
    </w:p>
    <w:p w:rsidR="00000000" w:rsidDel="00000000" w:rsidP="00000000" w:rsidRDefault="00000000" w:rsidRPr="00000000" w14:paraId="0000001C">
      <w:pPr>
        <w:spacing w:after="120" w:line="264" w:lineRule="auto"/>
        <w:jc w:val="center"/>
        <w:rPr>
          <w:rFonts w:ascii="Times New Roman" w:cs="Times New Roman" w:eastAsia="Times New Roman" w:hAnsi="Times New Roman"/>
          <w:i w:val="1"/>
          <w:sz w:val="19"/>
          <w:szCs w:val="19"/>
        </w:rPr>
      </w:pPr>
      <w:r w:rsidDel="00000000" w:rsidR="00000000" w:rsidRPr="00000000">
        <w:rPr>
          <w:rFonts w:ascii="Times New Roman" w:cs="Times New Roman" w:eastAsia="Times New Roman" w:hAnsi="Times New Roman"/>
          <w:i w:val="1"/>
          <w:sz w:val="19"/>
          <w:szCs w:val="19"/>
          <w:rtl w:val="0"/>
        </w:rPr>
        <w:t xml:space="preserve">Sursa / Source:</w:t>
      </w:r>
    </w:p>
    <w:tbl>
      <w:tblPr>
        <w:tblStyle w:val="Table1"/>
        <w:tblW w:w="7586.999999999999"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0"/>
        <w:gridCol w:w="1079"/>
        <w:gridCol w:w="1410"/>
        <w:gridCol w:w="1062"/>
        <w:gridCol w:w="1440"/>
        <w:gridCol w:w="1186"/>
        <w:tblGridChange w:id="0">
          <w:tblGrid>
            <w:gridCol w:w="1410"/>
            <w:gridCol w:w="1079"/>
            <w:gridCol w:w="1410"/>
            <w:gridCol w:w="1062"/>
            <w:gridCol w:w="1440"/>
            <w:gridCol w:w="1186"/>
          </w:tblGrid>
        </w:tblGridChange>
      </w:tblGrid>
      <w:tr>
        <w:trPr>
          <w:cantSplit w:val="0"/>
          <w:tblHeader w:val="1"/>
        </w:trPr>
        <w:tc>
          <w:tcPr>
            <w:shd w:fill="f3f3f3" w:val="clear"/>
          </w:tcPr>
          <w:p w:rsidR="00000000" w:rsidDel="00000000" w:rsidP="00000000" w:rsidRDefault="00000000" w:rsidRPr="00000000" w14:paraId="0000001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c1</w:t>
            </w:r>
          </w:p>
        </w:tc>
        <w:tc>
          <w:tcPr>
            <w:shd w:fill="f3f3f3" w:val="clear"/>
          </w:tcPr>
          <w:p w:rsidR="00000000" w:rsidDel="00000000" w:rsidP="00000000" w:rsidRDefault="00000000" w:rsidRPr="00000000" w14:paraId="0000001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c2</w:t>
            </w:r>
          </w:p>
        </w:tc>
        <w:tc>
          <w:tcPr>
            <w:shd w:fill="f3f3f3" w:val="clear"/>
          </w:tcPr>
          <w:p w:rsidR="00000000" w:rsidDel="00000000" w:rsidP="00000000" w:rsidRDefault="00000000" w:rsidRPr="00000000" w14:paraId="0000001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c3</w:t>
            </w:r>
          </w:p>
        </w:tc>
        <w:tc>
          <w:tcPr>
            <w:shd w:fill="f3f3f3" w:val="clear"/>
          </w:tcPr>
          <w:p w:rsidR="00000000" w:rsidDel="00000000" w:rsidP="00000000" w:rsidRDefault="00000000" w:rsidRPr="00000000" w14:paraId="00000020">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c4</w:t>
            </w:r>
          </w:p>
        </w:tc>
        <w:tc>
          <w:tcPr>
            <w:shd w:fill="f3f3f3" w:val="clear"/>
          </w:tcPr>
          <w:p w:rsidR="00000000" w:rsidDel="00000000" w:rsidP="00000000" w:rsidRDefault="00000000" w:rsidRPr="00000000" w14:paraId="0000002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c5</w:t>
            </w:r>
          </w:p>
        </w:tc>
        <w:tc>
          <w:tcPr>
            <w:shd w:fill="f3f3f3" w:val="clear"/>
          </w:tcPr>
          <w:p w:rsidR="00000000" w:rsidDel="00000000" w:rsidP="00000000" w:rsidRDefault="00000000" w:rsidRPr="00000000" w14:paraId="0000002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c6</w:t>
            </w:r>
          </w:p>
        </w:tc>
      </w:tr>
      <w:tr>
        <w:trPr>
          <w:cantSplit w:val="0"/>
          <w:tblHeader w:val="0"/>
        </w:trPr>
        <w:tc>
          <w:tcPr>
            <w:shd w:fill="auto" w:val="clear"/>
          </w:tcPr>
          <w:p w:rsidR="00000000" w:rsidDel="00000000" w:rsidP="00000000" w:rsidRDefault="00000000" w:rsidRPr="00000000" w14:paraId="0000002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Lorem ipsum dolor sit amet</w:t>
            </w:r>
          </w:p>
        </w:tc>
        <w:tc>
          <w:tcPr>
            <w:shd w:fill="auto" w:val="clear"/>
          </w:tcPr>
          <w:p w:rsidR="00000000" w:rsidDel="00000000" w:rsidP="00000000" w:rsidRDefault="00000000" w:rsidRPr="00000000" w14:paraId="0000002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Lorem ipsum dolor sit amet</w:t>
            </w:r>
          </w:p>
        </w:tc>
        <w:tc>
          <w:tcPr>
            <w:shd w:fill="auto" w:val="clear"/>
          </w:tcPr>
          <w:p w:rsidR="00000000" w:rsidDel="00000000" w:rsidP="00000000" w:rsidRDefault="00000000" w:rsidRPr="00000000" w14:paraId="0000002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Lorem ipsum dolor sit amet</w:t>
            </w:r>
          </w:p>
        </w:tc>
        <w:tc>
          <w:tcPr>
            <w:shd w:fill="auto" w:val="clear"/>
          </w:tcPr>
          <w:p w:rsidR="00000000" w:rsidDel="00000000" w:rsidP="00000000" w:rsidRDefault="00000000" w:rsidRPr="00000000" w14:paraId="0000002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Lorem ipsum dolor sit amet</w:t>
            </w:r>
          </w:p>
        </w:tc>
        <w:tc>
          <w:tcPr>
            <w:shd w:fill="auto" w:val="clear"/>
          </w:tcPr>
          <w:p w:rsidR="00000000" w:rsidDel="00000000" w:rsidP="00000000" w:rsidRDefault="00000000" w:rsidRPr="00000000" w14:paraId="0000002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Lorem ipsum dolor sit amet</w:t>
            </w:r>
          </w:p>
        </w:tc>
        <w:tc>
          <w:tcPr>
            <w:shd w:fill="auto" w:val="clear"/>
          </w:tcPr>
          <w:p w:rsidR="00000000" w:rsidDel="00000000" w:rsidP="00000000" w:rsidRDefault="00000000" w:rsidRPr="00000000" w14:paraId="0000002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Lorem ipsum dolor sit amet</w:t>
            </w:r>
          </w:p>
        </w:tc>
      </w:tr>
      <w:tr>
        <w:trPr>
          <w:cantSplit w:val="0"/>
          <w:tblHeader w:val="0"/>
        </w:trPr>
        <w:tc>
          <w:tcPr>
            <w:shd w:fill="auto" w:val="clear"/>
          </w:tcPr>
          <w:p w:rsidR="00000000" w:rsidDel="00000000" w:rsidP="00000000" w:rsidRDefault="00000000" w:rsidRPr="00000000" w14:paraId="0000002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Duis aute irure dolor in reprehenderit in voluptate velit esse cillum dolore eu fugiat nulla pariatur. Excepteur sint occaecat cupidatat non proident</w:t>
            </w:r>
          </w:p>
        </w:tc>
        <w:tc>
          <w:tcPr>
            <w:shd w:fill="auto" w:val="clear"/>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2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Duis aute irure dolor in reprehenderit in voluptate velit esse cillum dolore eu fugiat nulla pariatur. Excepteur sint occaecat cupidatat non proident</w:t>
            </w:r>
          </w:p>
        </w:tc>
        <w:tc>
          <w:tcPr>
            <w:shd w:fill="auto" w:val="clear"/>
          </w:tcPr>
          <w:p w:rsidR="00000000" w:rsidDel="00000000" w:rsidP="00000000" w:rsidRDefault="00000000" w:rsidRPr="00000000" w14:paraId="0000002C">
            <w:pPr>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2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Duis aute irure dolor in reprehenderit in voluptate velit esse cillum dolore eu fugiat nulla pariatur. Excepteur sint occaecat cupidatat non proident</w:t>
            </w:r>
          </w:p>
        </w:tc>
        <w:tc>
          <w:tcPr>
            <w:shd w:fill="auto" w:val="clear"/>
          </w:tcPr>
          <w:p w:rsidR="00000000" w:rsidDel="00000000" w:rsidP="00000000" w:rsidRDefault="00000000" w:rsidRPr="00000000" w14:paraId="0000002E">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2F">
      <w:pPr>
        <w:spacing w:line="264" w:lineRule="auto"/>
        <w:ind w:firstLine="567"/>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spacing w:line="264" w:lineRule="auto"/>
        <w:ind w:firstLine="567"/>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spacing w:after="120" w:line="264" w:lineRule="auto"/>
        <w:ind w:firstLine="567"/>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SUBCAPITOL / SUBCHAPTER / SOUS-CHAPITRE</w:t>
      </w:r>
    </w:p>
    <w:p w:rsidR="00000000" w:rsidDel="00000000" w:rsidP="00000000" w:rsidRDefault="00000000" w:rsidRPr="00000000" w14:paraId="00000032">
      <w:pPr>
        <w:spacing w:line="264"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Sed ut perspiciatis unde omnis iste natus error sit voluptatem accusantium doloremque laudantium</w:t>
      </w:r>
      <w:r w:rsidDel="00000000" w:rsidR="00000000" w:rsidRPr="00000000">
        <w:rPr>
          <w:rFonts w:ascii="Times New Roman" w:cs="Times New Roman" w:eastAsia="Times New Roman" w:hAnsi="Times New Roman"/>
          <w:sz w:val="22"/>
          <w:szCs w:val="22"/>
          <w:vertAlign w:val="superscript"/>
        </w:rPr>
        <w:footnoteReference w:customMarkFollows="0" w:id="5"/>
      </w:r>
      <w:r w:rsidDel="00000000" w:rsidR="00000000" w:rsidRPr="00000000">
        <w:rPr>
          <w:rFonts w:ascii="Times New Roman" w:cs="Times New Roman" w:eastAsia="Times New Roman" w:hAnsi="Times New Roman"/>
          <w:sz w:val="22"/>
          <w:szCs w:val="22"/>
          <w:rtl w:val="0"/>
        </w:rPr>
        <w:t xml:space="preserve">, totam rem aperiam, eaque ipsa quae ab illo inventore veritatis et quasi architecto beatae vitae dicta sunt explicabo. Nemo enim ipsam voluptatem quia voluptas sit aspernatur aut odit aut fugit, sed quia consequuntur magni dolores eos qui ratione voluptatem sequi nesciunt. </w:t>
      </w:r>
    </w:p>
    <w:p w:rsidR="00000000" w:rsidDel="00000000" w:rsidP="00000000" w:rsidRDefault="00000000" w:rsidRPr="00000000" w14:paraId="00000033">
      <w:pPr>
        <w:spacing w:line="264" w:lineRule="auto"/>
        <w:ind w:firstLine="567"/>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spacing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pict>
          <v:shape id="il_fi" style="width:184.8pt;height:136.8pt" o:spid="_x0000_i1025" type="#_x0000_t75">
            <v:imagedata cropleft="17363f" cropright="2819f" croptop="15413f" r:href="rId2" r:id="rId1"/>
          </v:shape>
        </w:pict>
      </w:r>
      <w:r w:rsidDel="00000000" w:rsidR="00000000" w:rsidRPr="00000000">
        <w:rPr>
          <w:rtl w:val="0"/>
        </w:rPr>
      </w:r>
    </w:p>
    <w:p w:rsidR="00000000" w:rsidDel="00000000" w:rsidP="00000000" w:rsidRDefault="00000000" w:rsidRPr="00000000" w14:paraId="00000035">
      <w:pPr>
        <w:spacing w:line="264" w:lineRule="auto"/>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 xml:space="preserve">Figura / Figure / Image 1.</w:t>
      </w:r>
      <w:r w:rsidDel="00000000" w:rsidR="00000000" w:rsidRPr="00000000">
        <w:rPr>
          <w:rFonts w:ascii="Times New Roman" w:cs="Times New Roman" w:eastAsia="Times New Roman" w:hAnsi="Times New Roman"/>
          <w:b w:val="1"/>
          <w:i w:val="1"/>
          <w:sz w:val="19"/>
          <w:szCs w:val="19"/>
          <w:rtl w:val="0"/>
        </w:rPr>
        <w:t xml:space="preserve"> At vero eos et accusamus et iusto odio dignissimos</w:t>
      </w:r>
      <w:r w:rsidDel="00000000" w:rsidR="00000000" w:rsidRPr="00000000">
        <w:rPr>
          <w:rtl w:val="0"/>
        </w:rPr>
      </w:r>
    </w:p>
    <w:p w:rsidR="00000000" w:rsidDel="00000000" w:rsidP="00000000" w:rsidRDefault="00000000" w:rsidRPr="00000000" w14:paraId="00000036">
      <w:pPr>
        <w:spacing w:line="264" w:lineRule="auto"/>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i w:val="1"/>
          <w:sz w:val="19"/>
          <w:szCs w:val="19"/>
          <w:rtl w:val="0"/>
        </w:rPr>
        <w:t xml:space="preserve">Sursa / Source:</w:t>
      </w:r>
      <w:r w:rsidDel="00000000" w:rsidR="00000000" w:rsidRPr="00000000">
        <w:rPr>
          <w:rtl w:val="0"/>
        </w:rPr>
      </w:r>
    </w:p>
    <w:p w:rsidR="00000000" w:rsidDel="00000000" w:rsidP="00000000" w:rsidRDefault="00000000" w:rsidRPr="00000000" w14:paraId="00000037">
      <w:pPr>
        <w:spacing w:line="264" w:lineRule="auto"/>
        <w:ind w:firstLine="567"/>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8">
      <w:pPr>
        <w:spacing w:line="264"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w:t>
      </w:r>
    </w:p>
    <w:p w:rsidR="00000000" w:rsidDel="00000000" w:rsidP="00000000" w:rsidRDefault="00000000" w:rsidRPr="00000000" w14:paraId="00000039">
      <w:pPr>
        <w:spacing w:line="264"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000000" w:rsidDel="00000000" w:rsidP="00000000" w:rsidRDefault="00000000" w:rsidRPr="00000000" w14:paraId="0000003A">
      <w:pPr>
        <w:spacing w:line="264" w:lineRule="auto"/>
        <w:ind w:firstLine="567"/>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spacing w:after="120" w:line="264" w:lineRule="auto"/>
        <w:ind w:firstLine="567"/>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CONCLUSIONS</w:t>
      </w:r>
    </w:p>
    <w:p w:rsidR="00000000" w:rsidDel="00000000" w:rsidP="00000000" w:rsidRDefault="00000000" w:rsidRPr="00000000" w14:paraId="0000003C">
      <w:pPr>
        <w:spacing w:line="264"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w:t>
      </w:r>
    </w:p>
    <w:p w:rsidR="00000000" w:rsidDel="00000000" w:rsidP="00000000" w:rsidRDefault="00000000" w:rsidRPr="00000000" w14:paraId="0000003D">
      <w:pPr>
        <w:spacing w:line="264" w:lineRule="auto"/>
        <w:ind w:firstLine="567"/>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E">
      <w:pPr>
        <w:spacing w:line="264" w:lineRule="auto"/>
        <w:ind w:firstLine="567"/>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F">
      <w:pPr>
        <w:spacing w:after="120" w:line="264"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BIBLIOGRAFIE / BIBLIOGRAPHY / BIBLIOGRAPHIE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Academia Română. Institutul de lingvistică „Iorgu Iordan – Al. Rosetti”.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Dicționarul explicativ al limbii române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Ediție revizuită și adăugită. (2016). București: Univers Enciclopedic.</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Allen, Th. B. (1974).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Vanishing Wildlife of North America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Washington, D.C.: National Geographic Society.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Berce, S., Petrar, P., Mihálycsa, E., Păcurar, E., Moldovan, R. (2012).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Cultural Imprints in the Age of Globalization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Cluj-Napoca: Presa Universitară Clujeană.</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Boorstin, D. J. (1992).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Creators: A History of the Heroes of the Imagination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New York: Random.</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Constantinescu, R. (coord). (2008).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Identitate de frontieră în Europa lărgită</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Iași: Polirom.</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Danciu, M. (2007). Petru Popescu. Fragmente de Identitate. In Simuț, I. (coord.),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Valențe europene ale literaturii române contemporane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Editura Universității din Oradea, p. 198-210.</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Devitt, T. (2001). Lightning injures four at music festival.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Why? Files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Aug. 2001. Accesat 23.01.2021 la adresa http://whyfiles.org/137lightning/index.html / Retrieved from http://whyfiles.org/137lightning/index.html on 23.01.2021.</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Hall, D. (editor). (1981). The Oxford Book of American Literacy Anecdotes. New York: Oxford University Press.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Mykytka, I. (2016). Metaphors in Photography Language.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Ibérica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32, p. 50-61, e-ISSN: 2340-2784. Accesat 21.11.2016 la adresa: http://www.aelfe.org/documents/32_03_IBERICA.pdf / Retrieved from http://www.aelfe.org/documents/32_03_IBERICA.pdf on 21.11.2016.</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Petrar, P. (2016). Către o etică a discursului critic: Ioana Em. Petrescu și „lectura responsabilă”.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Studia Universitatis Babeș-Bolyai Philologia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vol. 61 (LXI), 2/2016, p. 33-51.</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Pleșu, A. (2012).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Despre frumusețea uitată a vieții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(e-book Adobe DRM). București: Humanitas.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Searles, B., &amp; Last, M. (1979).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Reader’s Guide to Science Fiction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New York: Facts on File, Inc.</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Toomer, J. (1988).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 Darwin T. Turner. New York: Norton, 1988.</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Kalette, D. (1986). California Town Counts Down to Big Quake.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USA Today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9 21 July 1986: sec. A: 1.</w:t>
      </w:r>
    </w:p>
    <w:sectPr>
      <w:headerReference r:id="rId10" w:type="default"/>
      <w:headerReference r:id="rId11" w:type="even"/>
      <w:footerReference r:id="rId12" w:type="default"/>
      <w:footerReference r:id="rId13" w:type="first"/>
      <w:footerReference r:id="rId14" w:type="even"/>
      <w:pgSz w:h="13608" w:w="9639" w:orient="portrait"/>
      <w:pgMar w:bottom="1134" w:top="1134" w:left="1134" w:right="1134" w:header="709" w:footer="709"/>
      <w:pgNumType w:start="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Book Antiqu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Book Antiqua" w:cs="Book Antiqua" w:eastAsia="Book Antiqua" w:hAnsi="Book Antiqua"/>
        <w:b w:val="0"/>
        <w:i w:val="0"/>
        <w:smallCaps w:val="0"/>
        <w:strike w:val="0"/>
        <w:color w:val="000000"/>
        <w:sz w:val="19"/>
        <w:szCs w:val="1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
        <w:szCs w:val="19"/>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right"/>
      <w:rPr>
        <w:rFonts w:ascii="Book Antiqua" w:cs="Book Antiqua" w:eastAsia="Book Antiqua" w:hAnsi="Book Antiqua"/>
        <w:b w:val="0"/>
        <w:i w:val="0"/>
        <w:smallCaps w:val="0"/>
        <w:strike w:val="0"/>
        <w:color w:val="000000"/>
        <w:sz w:val="19"/>
        <w:szCs w:val="19"/>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Book Antiqua" w:cs="Book Antiqua" w:eastAsia="Book Antiqua" w:hAnsi="Book Antiqua"/>
        <w:b w:val="0"/>
        <w:i w:val="0"/>
        <w:smallCaps w:val="0"/>
        <w:strike w:val="0"/>
        <w:color w:val="000000"/>
        <w:sz w:val="19"/>
        <w:szCs w:val="1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
        <w:szCs w:val="19"/>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both"/>
      <w:rPr>
        <w:rFonts w:ascii="Book Antiqua" w:cs="Book Antiqua" w:eastAsia="Book Antiqua" w:hAnsi="Book Antiqua"/>
        <w:b w:val="0"/>
        <w:i w:val="0"/>
        <w:smallCaps w:val="0"/>
        <w:strike w:val="0"/>
        <w:color w:val="000000"/>
        <w:sz w:val="19"/>
        <w:szCs w:val="19"/>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Book Antiqua" w:cs="Book Antiqua" w:eastAsia="Book Antiqua" w:hAnsi="Book Antiqua"/>
        <w:b w:val="0"/>
        <w:i w:val="0"/>
        <w:smallCaps w:val="0"/>
        <w:strike w:val="0"/>
        <w:color w:val="000000"/>
        <w:sz w:val="19"/>
        <w:szCs w:val="1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9"/>
        <w:szCs w:val="19"/>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Gradul didactic și afilierea (universitatea / școala / institutul / centrul etc.) / Academic title and affiliation (university / school / institute / centre, etc.)</w:t>
      </w:r>
    </w:p>
  </w:footnote>
  <w:footnote w:id="1">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Gradul didactic și afilierea (universitatea / școala / institutul / centrul etc.) / Academic title and affiliation (university / school / institute / centre, etc.)</w:t>
      </w:r>
    </w:p>
  </w:footnote>
  <w:footnote w:id="2">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Gradul didactic și afilierea (universitatea / școala / institutul / centrul etc.) / Academic title and affiliation (university / school / institute / centre, etc.)</w:t>
      </w:r>
    </w:p>
  </w:footnote>
  <w:footnote w:id="3">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 w:right="0" w:hanging="126"/>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 Nemo enim ipsam voluptatem quia voluptas sit aspernatur aut odit aut fugit, sed quia consequuntur magni dolores eos qui ratione voluptatem sequi nesciunt</w:t>
      </w:r>
    </w:p>
  </w:footnote>
  <w:footnote w:id="4">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 w:right="0" w:hanging="126"/>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Nemo enim ipsam voluptatem quia voluptas sit aspernatur aut odit aut fugit, sed quia consequuntur magni dolores eos qui ratione voluptatem sequi nesciunt</w:t>
      </w:r>
    </w:p>
  </w:footnote>
  <w:footnote w:id="5">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4" w:right="0" w:hanging="15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Sed ut perspiciatis unde omnis iste natus error sit voluptatem accusantium doloremque laudantium</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7"/>
        <w:szCs w:val="17"/>
        <w:u w:val="none"/>
        <w:shd w:fill="auto" w:val="clear"/>
        <w:vertAlign w:val="baseline"/>
        <w:rtl w:val="0"/>
      </w:rPr>
      <w:t xml:space="preserve">Titlu articol / Title of the article / Titre de l’article / Título del artículo</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0" w:right="0" w:firstLine="0"/>
      <w:jc w:val="center"/>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Titlu carte / Book Title / Titre du livre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96" w:hanging="576"/>
      </w:pPr>
      <w:rPr>
        <w:rFonts w:ascii="Noto Sans Symbols" w:cs="Noto Sans Symbols" w:eastAsia="Noto Sans Symbols" w:hAnsi="Noto Sans Symbols"/>
        <w:color w:val="000000"/>
        <w:sz w:val="24"/>
        <w:szCs w:val="24"/>
      </w:rPr>
    </w:lvl>
    <w:lvl w:ilvl="1">
      <w:start w:val="1"/>
      <w:numFmt w:val="bullet"/>
      <w:lvlText w:val="o"/>
      <w:lvlJc w:val="left"/>
      <w:pPr>
        <w:ind w:left="1776" w:hanging="360"/>
      </w:pPr>
      <w:rPr>
        <w:rFonts w:ascii="Courier New" w:cs="Courier New" w:eastAsia="Courier New" w:hAnsi="Courier New"/>
      </w:rPr>
    </w:lvl>
    <w:lvl w:ilvl="2">
      <w:start w:val="1"/>
      <w:numFmt w:val="bullet"/>
      <w:lvlText w:val="▪"/>
      <w:lvlJc w:val="left"/>
      <w:pPr>
        <w:ind w:left="2496" w:hanging="360"/>
      </w:pPr>
      <w:rPr>
        <w:rFonts w:ascii="Noto Sans Symbols" w:cs="Noto Sans Symbols" w:eastAsia="Noto Sans Symbols" w:hAnsi="Noto Sans Symbols"/>
      </w:rPr>
    </w:lvl>
    <w:lvl w:ilvl="3">
      <w:start w:val="1"/>
      <w:numFmt w:val="bullet"/>
      <w:lvlText w:val="●"/>
      <w:lvlJc w:val="left"/>
      <w:pPr>
        <w:ind w:left="3216" w:hanging="360"/>
      </w:pPr>
      <w:rPr>
        <w:rFonts w:ascii="Noto Sans Symbols" w:cs="Noto Sans Symbols" w:eastAsia="Noto Sans Symbols" w:hAnsi="Noto Sans Symbols"/>
      </w:rPr>
    </w:lvl>
    <w:lvl w:ilvl="4">
      <w:start w:val="1"/>
      <w:numFmt w:val="bullet"/>
      <w:lvlText w:val="o"/>
      <w:lvlJc w:val="left"/>
      <w:pPr>
        <w:ind w:left="3936" w:hanging="360"/>
      </w:pPr>
      <w:rPr>
        <w:rFonts w:ascii="Courier New" w:cs="Courier New" w:eastAsia="Courier New" w:hAnsi="Courier New"/>
      </w:rPr>
    </w:lvl>
    <w:lvl w:ilvl="5">
      <w:start w:val="1"/>
      <w:numFmt w:val="bullet"/>
      <w:lvlText w:val="▪"/>
      <w:lvlJc w:val="left"/>
      <w:pPr>
        <w:ind w:left="4656" w:hanging="360"/>
      </w:pPr>
      <w:rPr>
        <w:rFonts w:ascii="Noto Sans Symbols" w:cs="Noto Sans Symbols" w:eastAsia="Noto Sans Symbols" w:hAnsi="Noto Sans Symbols"/>
      </w:rPr>
    </w:lvl>
    <w:lvl w:ilvl="6">
      <w:start w:val="1"/>
      <w:numFmt w:val="bullet"/>
      <w:lvlText w:val="●"/>
      <w:lvlJc w:val="left"/>
      <w:pPr>
        <w:ind w:left="5376" w:hanging="360"/>
      </w:pPr>
      <w:rPr>
        <w:rFonts w:ascii="Noto Sans Symbols" w:cs="Noto Sans Symbols" w:eastAsia="Noto Sans Symbols" w:hAnsi="Noto Sans Symbols"/>
      </w:rPr>
    </w:lvl>
    <w:lvl w:ilvl="7">
      <w:start w:val="1"/>
      <w:numFmt w:val="bullet"/>
      <w:lvlText w:val="o"/>
      <w:lvlJc w:val="left"/>
      <w:pPr>
        <w:ind w:left="6096" w:hanging="360"/>
      </w:pPr>
      <w:rPr>
        <w:rFonts w:ascii="Courier New" w:cs="Courier New" w:eastAsia="Courier New" w:hAnsi="Courier New"/>
      </w:rPr>
    </w:lvl>
    <w:lvl w:ilvl="8">
      <w:start w:val="1"/>
      <w:numFmt w:val="bullet"/>
      <w:lvlText w:val="▪"/>
      <w:lvlJc w:val="left"/>
      <w:pPr>
        <w:ind w:left="6816"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 Antiqua" w:cs="Book Antiqua" w:eastAsia="Book Antiqua" w:hAnsi="Book Antiqua"/>
        <w:sz w:val="24"/>
        <w:szCs w:val="24"/>
        <w:lang w:val="fr-FR"/>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30835"/>
    <w:pPr>
      <w:jc w:val="both"/>
    </w:pPr>
    <w:rPr>
      <w:rFonts w:ascii="Book Antiqua" w:hAnsi="Book Antiqua"/>
      <w:sz w:val="24"/>
      <w:szCs w:val="24"/>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table" w:styleId="TableGrid">
    <w:name w:val="Table Grid"/>
    <w:basedOn w:val="TableNormal"/>
    <w:rsid w:val="005813EF"/>
    <w:pPr>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semiHidden w:val="1"/>
    <w:rsid w:val="007C25E9"/>
    <w:rPr>
      <w:sz w:val="20"/>
      <w:szCs w:val="20"/>
    </w:rPr>
  </w:style>
  <w:style w:type="character" w:styleId="FootnoteReference">
    <w:name w:val="footnote reference"/>
    <w:semiHidden w:val="1"/>
    <w:rsid w:val="007C25E9"/>
    <w:rPr>
      <w:vertAlign w:val="superscript"/>
    </w:rPr>
  </w:style>
  <w:style w:type="paragraph" w:styleId="Header">
    <w:name w:val="header"/>
    <w:basedOn w:val="Normal"/>
    <w:rsid w:val="007C25E9"/>
    <w:pPr>
      <w:tabs>
        <w:tab w:val="center" w:pos="4320"/>
        <w:tab w:val="right" w:pos="8640"/>
      </w:tabs>
    </w:pPr>
  </w:style>
  <w:style w:type="paragraph" w:styleId="Footer">
    <w:name w:val="footer"/>
    <w:basedOn w:val="Normal"/>
    <w:rsid w:val="007C25E9"/>
    <w:pPr>
      <w:tabs>
        <w:tab w:val="center" w:pos="4320"/>
        <w:tab w:val="right" w:pos="8640"/>
      </w:tabs>
    </w:pPr>
  </w:style>
  <w:style w:type="character" w:styleId="PageNumber">
    <w:name w:val="page number"/>
    <w:basedOn w:val="DefaultParagraphFont"/>
    <w:rsid w:val="007C25E9"/>
  </w:style>
  <w:style w:type="paragraph" w:styleId="NormalWeb">
    <w:name w:val="Normal (Web)"/>
    <w:basedOn w:val="Normal"/>
    <w:rsid w:val="007C25E9"/>
    <w:pPr>
      <w:spacing w:after="100" w:afterAutospacing="1" w:before="100" w:beforeAutospacing="1"/>
      <w:jc w:val="left"/>
    </w:pPr>
    <w:rPr>
      <w:rFonts w:ascii="Times New Roman" w:hAnsi="Times New Roman"/>
    </w:rPr>
  </w:style>
  <w:style w:type="character" w:styleId="Hyperlink">
    <w:name w:val="Hyperlink"/>
    <w:rsid w:val="00193532"/>
    <w:rPr>
      <w:color w:val="0563c1"/>
      <w:u w:val="single"/>
    </w:rPr>
  </w:style>
  <w:style w:type="character" w:styleId="UnresolvedMention">
    <w:name w:val="Unresolved Mention"/>
    <w:uiPriority w:val="99"/>
    <w:semiHidden w:val="1"/>
    <w:unhideWhenUsed w:val="1"/>
    <w:rsid w:val="00193532"/>
    <w:rPr>
      <w:color w:val="605e5c"/>
      <w:shd w:color="auto" w:fill="e1dfdd" w:val="clear"/>
    </w:rPr>
  </w:style>
  <w:style w:type="character" w:styleId="FootnoteTextChar" w:customStyle="1">
    <w:name w:val="Footnote Text Char"/>
    <w:link w:val="FootnoteText"/>
    <w:semiHidden w:val="1"/>
    <w:rsid w:val="00442E36"/>
    <w:rPr>
      <w:rFonts w:ascii="Book Antiqua" w:hAnsi="Book Antiq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png"/><Relationship Id="rId2" Type="http://schemas.openxmlformats.org/officeDocument/2006/relationships/image" Target="http://www.scritube.com/files/economie/376_poze/image013.gif" TargetMode="External"/><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customXML/item1.xml"/><Relationship Id="rId1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BookAntiqua-regular.ttf"/><Relationship Id="rId4" Type="http://schemas.openxmlformats.org/officeDocument/2006/relationships/font" Target="fonts/BookAntiqua-bold.ttf"/><Relationship Id="rId5" Type="http://schemas.openxmlformats.org/officeDocument/2006/relationships/font" Target="fonts/BookAntiqua-italic.ttf"/><Relationship Id="rId6" Type="http://schemas.openxmlformats.org/officeDocument/2006/relationships/font" Target="fonts/BookAntiqua-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LAru5peNrtq894QWN9OzDFqw==">CgMxLjA4AHIhMTFXbWcwMzVsY2tiNGd0OUJ2MTI4OHY2aGpHWFhlVFZl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2022-05-16T19:43:00Z</dcterms:created>
  <dc:creator>Sebby</dc:creator>
</cp:coreProperties>
</file>